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EED" w:rsidRPr="001E747C" w:rsidRDefault="00521EED" w:rsidP="00521EED">
      <w:pPr>
        <w:spacing w:after="0"/>
        <w:jc w:val="center"/>
        <w:rPr>
          <w:rFonts w:ascii="Times New Roman" w:hAnsi="Times New Roman" w:cs="Times New Roman"/>
          <w:b/>
          <w:sz w:val="32"/>
          <w:szCs w:val="32"/>
        </w:rPr>
      </w:pPr>
      <w:r w:rsidRPr="001E747C">
        <w:rPr>
          <w:rFonts w:ascii="Times New Roman" w:hAnsi="Times New Roman" w:cs="Times New Roman"/>
          <w:b/>
          <w:sz w:val="32"/>
          <w:szCs w:val="32"/>
        </w:rPr>
        <w:t>Mathematical models and simulations in Excel: the case</w:t>
      </w:r>
    </w:p>
    <w:p w:rsidR="0055310D" w:rsidRPr="001E747C" w:rsidRDefault="00521EED" w:rsidP="00521EED">
      <w:pPr>
        <w:spacing w:after="0"/>
        <w:jc w:val="center"/>
        <w:rPr>
          <w:rFonts w:ascii="Times New Roman" w:hAnsi="Times New Roman" w:cs="Times New Roman"/>
        </w:rPr>
      </w:pPr>
      <w:proofErr w:type="gramStart"/>
      <w:r w:rsidRPr="001E747C">
        <w:rPr>
          <w:rFonts w:ascii="Times New Roman" w:hAnsi="Times New Roman" w:cs="Times New Roman"/>
          <w:b/>
          <w:sz w:val="32"/>
          <w:szCs w:val="32"/>
        </w:rPr>
        <w:t>of</w:t>
      </w:r>
      <w:proofErr w:type="gramEnd"/>
      <w:r w:rsidRPr="001E747C">
        <w:rPr>
          <w:rFonts w:ascii="Times New Roman" w:hAnsi="Times New Roman" w:cs="Times New Roman"/>
          <w:b/>
          <w:sz w:val="32"/>
          <w:szCs w:val="32"/>
        </w:rPr>
        <w:t xml:space="preserve"> </w:t>
      </w:r>
      <w:r w:rsidR="00D94DAA">
        <w:rPr>
          <w:rFonts w:ascii="Times New Roman" w:hAnsi="Times New Roman" w:cs="Times New Roman"/>
          <w:b/>
          <w:sz w:val="32"/>
          <w:szCs w:val="32"/>
        </w:rPr>
        <w:t xml:space="preserve">the </w:t>
      </w:r>
      <w:r w:rsidRPr="001E747C">
        <w:rPr>
          <w:rFonts w:ascii="Times New Roman" w:hAnsi="Times New Roman" w:cs="Times New Roman"/>
          <w:b/>
          <w:sz w:val="32"/>
          <w:szCs w:val="32"/>
        </w:rPr>
        <w:t>Marion Investment Company</w:t>
      </w:r>
    </w:p>
    <w:p w:rsidR="00C369A9" w:rsidRPr="001E747C" w:rsidRDefault="00C369A9" w:rsidP="00521EED">
      <w:pPr>
        <w:spacing w:after="0"/>
        <w:rPr>
          <w:rFonts w:ascii="Times New Roman" w:hAnsi="Times New Roman" w:cs="Times New Roman"/>
        </w:rPr>
      </w:pPr>
    </w:p>
    <w:p w:rsidR="00226F90" w:rsidRPr="001E747C" w:rsidRDefault="00226F90" w:rsidP="00521EED">
      <w:pPr>
        <w:spacing w:after="0"/>
        <w:rPr>
          <w:rFonts w:ascii="Times New Roman" w:hAnsi="Times New Roman" w:cs="Times New Roman"/>
        </w:rPr>
      </w:pPr>
    </w:p>
    <w:p w:rsidR="00521EED" w:rsidRPr="001E747C" w:rsidRDefault="00521EED" w:rsidP="00521EED">
      <w:pPr>
        <w:spacing w:after="0"/>
        <w:jc w:val="center"/>
        <w:rPr>
          <w:rFonts w:ascii="Times New Roman" w:hAnsi="Times New Roman" w:cs="Times New Roman"/>
        </w:rPr>
      </w:pPr>
      <w:r w:rsidRPr="001E747C">
        <w:rPr>
          <w:rFonts w:ascii="Times New Roman" w:hAnsi="Times New Roman" w:cs="Times New Roman"/>
        </w:rPr>
        <w:t xml:space="preserve">Joseph P. </w:t>
      </w:r>
      <w:proofErr w:type="spellStart"/>
      <w:r w:rsidRPr="001E747C">
        <w:rPr>
          <w:rFonts w:ascii="Times New Roman" w:hAnsi="Times New Roman" w:cs="Times New Roman"/>
        </w:rPr>
        <w:t>Hasley</w:t>
      </w:r>
      <w:proofErr w:type="spellEnd"/>
      <w:r w:rsidRPr="001E747C">
        <w:rPr>
          <w:rFonts w:ascii="Times New Roman" w:hAnsi="Times New Roman" w:cs="Times New Roman"/>
        </w:rPr>
        <w:t>, Ph.D.</w:t>
      </w:r>
    </w:p>
    <w:p w:rsidR="00521EED" w:rsidRPr="001E747C" w:rsidRDefault="00521EED" w:rsidP="00521EED">
      <w:pPr>
        <w:spacing w:after="0"/>
        <w:jc w:val="center"/>
        <w:rPr>
          <w:rFonts w:ascii="Times New Roman" w:hAnsi="Times New Roman" w:cs="Times New Roman"/>
        </w:rPr>
      </w:pPr>
      <w:r w:rsidRPr="001E747C">
        <w:rPr>
          <w:rFonts w:ascii="Times New Roman" w:hAnsi="Times New Roman" w:cs="Times New Roman"/>
        </w:rPr>
        <w:t>Metropolitan State University of Denver</w:t>
      </w:r>
    </w:p>
    <w:p w:rsidR="00521EED" w:rsidRPr="001E747C" w:rsidRDefault="00521EED" w:rsidP="00521EED">
      <w:pPr>
        <w:spacing w:after="0"/>
        <w:rPr>
          <w:rFonts w:ascii="Times New Roman" w:hAnsi="Times New Roman" w:cs="Times New Roman"/>
          <w:sz w:val="24"/>
          <w:szCs w:val="24"/>
        </w:rPr>
      </w:pPr>
    </w:p>
    <w:p w:rsidR="007322B3" w:rsidRPr="007B7B27" w:rsidRDefault="007B7B27" w:rsidP="00521EED">
      <w:pPr>
        <w:spacing w:after="0"/>
        <w:rPr>
          <w:rFonts w:ascii="Times New Roman" w:hAnsi="Times New Roman" w:cs="Times New Roman"/>
          <w:b/>
          <w:sz w:val="24"/>
          <w:szCs w:val="24"/>
        </w:rPr>
      </w:pPr>
      <w:r>
        <w:rPr>
          <w:rFonts w:ascii="Times New Roman" w:hAnsi="Times New Roman" w:cs="Times New Roman"/>
          <w:b/>
          <w:sz w:val="24"/>
          <w:szCs w:val="24"/>
        </w:rPr>
        <w:t>INTRODUCTION</w:t>
      </w:r>
    </w:p>
    <w:p w:rsidR="00EC48B8" w:rsidRPr="001E747C" w:rsidRDefault="00EC48B8" w:rsidP="00521EED">
      <w:pPr>
        <w:spacing w:after="0"/>
        <w:rPr>
          <w:rFonts w:ascii="Times New Roman" w:hAnsi="Times New Roman" w:cs="Times New Roman"/>
          <w:sz w:val="24"/>
          <w:szCs w:val="24"/>
        </w:rPr>
      </w:pPr>
    </w:p>
    <w:p w:rsidR="007322B3" w:rsidRPr="001E747C" w:rsidRDefault="00EC48B8" w:rsidP="00802CC9">
      <w:pPr>
        <w:spacing w:after="0"/>
        <w:ind w:firstLine="720"/>
        <w:rPr>
          <w:rFonts w:ascii="Times New Roman" w:hAnsi="Times New Roman" w:cs="Times New Roman"/>
          <w:sz w:val="24"/>
          <w:szCs w:val="24"/>
        </w:rPr>
      </w:pPr>
      <w:r w:rsidRPr="001E747C">
        <w:rPr>
          <w:rFonts w:ascii="Times New Roman" w:hAnsi="Times New Roman" w:cs="Times New Roman"/>
          <w:sz w:val="24"/>
          <w:szCs w:val="24"/>
        </w:rPr>
        <w:t xml:space="preserve">Mathematical models </w:t>
      </w:r>
      <w:r w:rsidR="00C37BC9">
        <w:rPr>
          <w:rFonts w:ascii="Times New Roman" w:hAnsi="Times New Roman" w:cs="Times New Roman"/>
          <w:sz w:val="24"/>
          <w:szCs w:val="24"/>
        </w:rPr>
        <w:t xml:space="preserve">use </w:t>
      </w:r>
      <w:r w:rsidRPr="001E747C">
        <w:rPr>
          <w:rFonts w:ascii="Times New Roman" w:hAnsi="Times New Roman" w:cs="Times New Roman"/>
          <w:sz w:val="24"/>
          <w:szCs w:val="24"/>
        </w:rPr>
        <w:t xml:space="preserve">a system of mathematical relationships and expressions to represent problems.  </w:t>
      </w:r>
      <w:r w:rsidR="00757C48" w:rsidRPr="001E747C">
        <w:rPr>
          <w:rFonts w:ascii="Times New Roman" w:hAnsi="Times New Roman" w:cs="Times New Roman"/>
          <w:sz w:val="24"/>
          <w:szCs w:val="24"/>
        </w:rPr>
        <w:t>S</w:t>
      </w:r>
      <w:r w:rsidR="007322B3" w:rsidRPr="001E747C">
        <w:rPr>
          <w:rFonts w:ascii="Times New Roman" w:hAnsi="Times New Roman" w:cs="Times New Roman"/>
          <w:sz w:val="24"/>
          <w:szCs w:val="24"/>
        </w:rPr>
        <w:t>imulation</w:t>
      </w:r>
      <w:r w:rsidR="004D2464" w:rsidRPr="001E747C">
        <w:rPr>
          <w:rFonts w:ascii="Times New Roman" w:hAnsi="Times New Roman" w:cs="Times New Roman"/>
          <w:sz w:val="24"/>
          <w:szCs w:val="24"/>
        </w:rPr>
        <w:t>s</w:t>
      </w:r>
      <w:r w:rsidR="00757C48" w:rsidRPr="001E747C">
        <w:rPr>
          <w:rFonts w:ascii="Times New Roman" w:hAnsi="Times New Roman" w:cs="Times New Roman"/>
          <w:sz w:val="24"/>
          <w:szCs w:val="24"/>
        </w:rPr>
        <w:t xml:space="preserve"> allow decision makers to learn about a real system by experimenting with mathematical models that represent that system.  </w:t>
      </w:r>
      <w:r w:rsidR="00D423B3" w:rsidRPr="001E747C">
        <w:rPr>
          <w:rFonts w:ascii="Times New Roman" w:hAnsi="Times New Roman" w:cs="Times New Roman"/>
          <w:sz w:val="24"/>
          <w:szCs w:val="24"/>
        </w:rPr>
        <w:t xml:space="preserve">Typical simulators allow decision makers to assign </w:t>
      </w:r>
      <w:r w:rsidR="00757C48" w:rsidRPr="001E747C">
        <w:rPr>
          <w:rFonts w:ascii="Times New Roman" w:hAnsi="Times New Roman" w:cs="Times New Roman"/>
          <w:sz w:val="24"/>
          <w:szCs w:val="24"/>
        </w:rPr>
        <w:t>specific values</w:t>
      </w:r>
      <w:r w:rsidR="00D423B3" w:rsidRPr="001E747C">
        <w:rPr>
          <w:rFonts w:ascii="Times New Roman" w:hAnsi="Times New Roman" w:cs="Times New Roman"/>
          <w:sz w:val="24"/>
          <w:szCs w:val="24"/>
        </w:rPr>
        <w:t xml:space="preserve"> to control variables and then use random number generators to </w:t>
      </w:r>
      <w:r w:rsidR="00757C48" w:rsidRPr="001E747C">
        <w:rPr>
          <w:rFonts w:ascii="Times New Roman" w:hAnsi="Times New Roman" w:cs="Times New Roman"/>
          <w:sz w:val="24"/>
          <w:szCs w:val="24"/>
        </w:rPr>
        <w:t>assign probabilistic inputs</w:t>
      </w:r>
      <w:r w:rsidR="00D423B3" w:rsidRPr="001E747C">
        <w:rPr>
          <w:rFonts w:ascii="Times New Roman" w:hAnsi="Times New Roman" w:cs="Times New Roman"/>
          <w:sz w:val="24"/>
          <w:szCs w:val="24"/>
        </w:rPr>
        <w:t xml:space="preserve">.  Decision makers can then </w:t>
      </w:r>
      <w:r w:rsidR="00757C48" w:rsidRPr="001E747C">
        <w:rPr>
          <w:rFonts w:ascii="Times New Roman" w:hAnsi="Times New Roman" w:cs="Times New Roman"/>
          <w:sz w:val="24"/>
          <w:szCs w:val="24"/>
        </w:rPr>
        <w:t>assess the outco</w:t>
      </w:r>
      <w:r w:rsidR="00D423B3" w:rsidRPr="001E747C">
        <w:rPr>
          <w:rFonts w:ascii="Times New Roman" w:hAnsi="Times New Roman" w:cs="Times New Roman"/>
          <w:sz w:val="24"/>
          <w:szCs w:val="24"/>
        </w:rPr>
        <w:t>mes of various sets of inputs.</w:t>
      </w:r>
      <w:r w:rsidR="00C37BC9">
        <w:rPr>
          <w:rFonts w:ascii="Times New Roman" w:hAnsi="Times New Roman" w:cs="Times New Roman"/>
          <w:sz w:val="24"/>
          <w:szCs w:val="24"/>
        </w:rPr>
        <w:t xml:space="preserve"> </w:t>
      </w:r>
      <w:r w:rsidR="00802CC9">
        <w:rPr>
          <w:rFonts w:ascii="Times New Roman" w:hAnsi="Times New Roman" w:cs="Times New Roman"/>
          <w:sz w:val="24"/>
          <w:szCs w:val="24"/>
        </w:rPr>
        <w:t xml:space="preserve"> </w:t>
      </w:r>
      <w:r w:rsidR="001B67C8" w:rsidRPr="001E747C">
        <w:rPr>
          <w:rFonts w:ascii="Times New Roman" w:hAnsi="Times New Roman" w:cs="Times New Roman"/>
          <w:sz w:val="24"/>
          <w:szCs w:val="24"/>
        </w:rPr>
        <w:t xml:space="preserve">The </w:t>
      </w:r>
      <w:r w:rsidR="00B878E7">
        <w:rPr>
          <w:rFonts w:ascii="Times New Roman" w:hAnsi="Times New Roman" w:cs="Times New Roman"/>
          <w:sz w:val="24"/>
          <w:szCs w:val="24"/>
        </w:rPr>
        <w:t>models and simulators</w:t>
      </w:r>
      <w:r w:rsidR="000D3EFA">
        <w:rPr>
          <w:rFonts w:ascii="Times New Roman" w:hAnsi="Times New Roman" w:cs="Times New Roman"/>
          <w:sz w:val="24"/>
          <w:szCs w:val="24"/>
        </w:rPr>
        <w:t xml:space="preserve"> presented in this case are</w:t>
      </w:r>
      <w:r w:rsidR="001B67C8" w:rsidRPr="001E747C">
        <w:rPr>
          <w:rFonts w:ascii="Times New Roman" w:hAnsi="Times New Roman" w:cs="Times New Roman"/>
          <w:sz w:val="24"/>
          <w:szCs w:val="24"/>
        </w:rPr>
        <w:t xml:space="preserve"> designed to introduce students to model </w:t>
      </w:r>
      <w:r w:rsidR="00B878E7">
        <w:rPr>
          <w:rFonts w:ascii="Times New Roman" w:hAnsi="Times New Roman" w:cs="Times New Roman"/>
          <w:sz w:val="24"/>
          <w:szCs w:val="24"/>
        </w:rPr>
        <w:t xml:space="preserve">and simulator </w:t>
      </w:r>
      <w:r w:rsidR="001B67C8" w:rsidRPr="001E747C">
        <w:rPr>
          <w:rFonts w:ascii="Times New Roman" w:hAnsi="Times New Roman" w:cs="Times New Roman"/>
          <w:sz w:val="24"/>
          <w:szCs w:val="24"/>
        </w:rPr>
        <w:t xml:space="preserve">creation, use, and assessment.  In addition, </w:t>
      </w:r>
      <w:r w:rsidR="00C3372D">
        <w:rPr>
          <w:rFonts w:ascii="Times New Roman" w:hAnsi="Times New Roman" w:cs="Times New Roman"/>
          <w:sz w:val="24"/>
          <w:szCs w:val="24"/>
        </w:rPr>
        <w:t xml:space="preserve">the </w:t>
      </w:r>
      <w:r w:rsidR="00B878E7">
        <w:rPr>
          <w:rFonts w:ascii="Times New Roman" w:hAnsi="Times New Roman" w:cs="Times New Roman"/>
          <w:sz w:val="24"/>
          <w:szCs w:val="24"/>
        </w:rPr>
        <w:t>case is</w:t>
      </w:r>
      <w:r w:rsidR="001B67C8" w:rsidRPr="001E747C">
        <w:rPr>
          <w:rFonts w:ascii="Times New Roman" w:hAnsi="Times New Roman" w:cs="Times New Roman"/>
          <w:sz w:val="24"/>
          <w:szCs w:val="24"/>
        </w:rPr>
        <w:t xml:space="preserve"> intended to demonstrate how simulators that use probabilistic inputs may provide different </w:t>
      </w:r>
      <w:proofErr w:type="gramStart"/>
      <w:r w:rsidR="001B67C8" w:rsidRPr="001E747C">
        <w:rPr>
          <w:rFonts w:ascii="Times New Roman" w:hAnsi="Times New Roman" w:cs="Times New Roman"/>
          <w:sz w:val="24"/>
          <w:szCs w:val="24"/>
        </w:rPr>
        <w:t>outcomes</w:t>
      </w:r>
      <w:proofErr w:type="gramEnd"/>
      <w:r w:rsidR="001B67C8" w:rsidRPr="001E747C">
        <w:rPr>
          <w:rFonts w:ascii="Times New Roman" w:hAnsi="Times New Roman" w:cs="Times New Roman"/>
          <w:sz w:val="24"/>
          <w:szCs w:val="24"/>
        </w:rPr>
        <w:t xml:space="preserve"> than simpler models that use only control variables.  </w:t>
      </w:r>
    </w:p>
    <w:p w:rsidR="00802CC9" w:rsidRDefault="00802CC9" w:rsidP="00521EED">
      <w:pPr>
        <w:spacing w:after="0"/>
        <w:rPr>
          <w:rFonts w:ascii="Times New Roman" w:hAnsi="Times New Roman" w:cs="Times New Roman"/>
          <w:sz w:val="24"/>
          <w:szCs w:val="24"/>
        </w:rPr>
      </w:pPr>
    </w:p>
    <w:p w:rsidR="00A530CA" w:rsidRPr="001E747C" w:rsidRDefault="000D3EFA" w:rsidP="00802CC9">
      <w:pPr>
        <w:spacing w:after="0"/>
        <w:ind w:firstLine="720"/>
        <w:rPr>
          <w:rFonts w:ascii="Times New Roman" w:hAnsi="Times New Roman" w:cs="Times New Roman"/>
          <w:sz w:val="24"/>
          <w:szCs w:val="24"/>
        </w:rPr>
      </w:pPr>
      <w:r>
        <w:rPr>
          <w:rFonts w:ascii="Times New Roman" w:hAnsi="Times New Roman" w:cs="Times New Roman"/>
          <w:sz w:val="24"/>
          <w:szCs w:val="24"/>
        </w:rPr>
        <w:t>Th</w:t>
      </w:r>
      <w:r w:rsidR="00A75635">
        <w:rPr>
          <w:rFonts w:ascii="Times New Roman" w:hAnsi="Times New Roman" w:cs="Times New Roman"/>
          <w:sz w:val="24"/>
          <w:szCs w:val="24"/>
        </w:rPr>
        <w:t>e Marion Investment Company</w:t>
      </w:r>
      <w:r>
        <w:rPr>
          <w:rFonts w:ascii="Times New Roman" w:hAnsi="Times New Roman" w:cs="Times New Roman"/>
          <w:sz w:val="24"/>
          <w:szCs w:val="24"/>
        </w:rPr>
        <w:t xml:space="preserve"> case assumes s</w:t>
      </w:r>
      <w:r w:rsidR="00A530CA" w:rsidRPr="001E747C">
        <w:rPr>
          <w:rFonts w:ascii="Times New Roman" w:hAnsi="Times New Roman" w:cs="Times New Roman"/>
          <w:sz w:val="24"/>
          <w:szCs w:val="24"/>
        </w:rPr>
        <w:t xml:space="preserve">tudents </w:t>
      </w:r>
      <w:r>
        <w:rPr>
          <w:rFonts w:ascii="Times New Roman" w:hAnsi="Times New Roman" w:cs="Times New Roman"/>
          <w:sz w:val="24"/>
          <w:szCs w:val="24"/>
        </w:rPr>
        <w:t xml:space="preserve">have basic </w:t>
      </w:r>
      <w:proofErr w:type="spellStart"/>
      <w:r>
        <w:rPr>
          <w:rFonts w:ascii="Times New Roman" w:hAnsi="Times New Roman" w:cs="Times New Roman"/>
          <w:sz w:val="24"/>
          <w:szCs w:val="24"/>
        </w:rPr>
        <w:t>MicroSoft</w:t>
      </w:r>
      <w:proofErr w:type="spellEnd"/>
      <w:r>
        <w:rPr>
          <w:rFonts w:ascii="Times New Roman" w:hAnsi="Times New Roman" w:cs="Times New Roman"/>
          <w:sz w:val="24"/>
          <w:szCs w:val="24"/>
        </w:rPr>
        <w:t xml:space="preserve"> Excel skills, including the ability </w:t>
      </w:r>
      <w:r w:rsidR="00A530CA" w:rsidRPr="001E747C">
        <w:rPr>
          <w:rFonts w:ascii="Times New Roman" w:hAnsi="Times New Roman" w:cs="Times New Roman"/>
          <w:sz w:val="24"/>
          <w:szCs w:val="24"/>
        </w:rPr>
        <w:t>to input simple mathematical expressions</w:t>
      </w:r>
      <w:r w:rsidR="00B878E7">
        <w:rPr>
          <w:rFonts w:ascii="Times New Roman" w:hAnsi="Times New Roman" w:cs="Times New Roman"/>
          <w:sz w:val="24"/>
          <w:szCs w:val="24"/>
        </w:rPr>
        <w:t>,</w:t>
      </w:r>
      <w:r w:rsidR="00A530CA" w:rsidRPr="001E747C">
        <w:rPr>
          <w:rFonts w:ascii="Times New Roman" w:hAnsi="Times New Roman" w:cs="Times New Roman"/>
          <w:sz w:val="24"/>
          <w:szCs w:val="24"/>
        </w:rPr>
        <w:t xml:space="preserve"> </w:t>
      </w:r>
      <w:r w:rsidR="00B878E7" w:rsidRPr="001E747C">
        <w:rPr>
          <w:rFonts w:ascii="Times New Roman" w:hAnsi="Times New Roman" w:cs="Times New Roman"/>
          <w:sz w:val="24"/>
          <w:szCs w:val="24"/>
        </w:rPr>
        <w:t xml:space="preserve">interpret and create nested IF </w:t>
      </w:r>
      <w:proofErr w:type="gramStart"/>
      <w:r w:rsidR="00B878E7" w:rsidRPr="001E747C">
        <w:rPr>
          <w:rFonts w:ascii="Times New Roman" w:hAnsi="Times New Roman" w:cs="Times New Roman"/>
          <w:sz w:val="24"/>
          <w:szCs w:val="24"/>
        </w:rPr>
        <w:t xml:space="preserve">functions </w:t>
      </w:r>
      <w:r w:rsidR="00B878E7">
        <w:rPr>
          <w:rFonts w:ascii="Times New Roman" w:hAnsi="Times New Roman" w:cs="Times New Roman"/>
          <w:sz w:val="24"/>
          <w:szCs w:val="24"/>
        </w:rPr>
        <w:t>,</w:t>
      </w:r>
      <w:proofErr w:type="gramEnd"/>
      <w:r w:rsidR="00B878E7">
        <w:rPr>
          <w:rFonts w:ascii="Times New Roman" w:hAnsi="Times New Roman" w:cs="Times New Roman"/>
          <w:sz w:val="24"/>
          <w:szCs w:val="24"/>
        </w:rPr>
        <w:t xml:space="preserve"> </w:t>
      </w:r>
      <w:r w:rsidR="00A530CA" w:rsidRPr="001E747C">
        <w:rPr>
          <w:rFonts w:ascii="Times New Roman" w:hAnsi="Times New Roman" w:cs="Times New Roman"/>
          <w:sz w:val="24"/>
          <w:szCs w:val="24"/>
        </w:rPr>
        <w:t xml:space="preserve">and use the FV and RAND functions.  </w:t>
      </w:r>
    </w:p>
    <w:p w:rsidR="00A530CA" w:rsidRPr="001E747C" w:rsidRDefault="00A530CA" w:rsidP="00521EED">
      <w:pPr>
        <w:spacing w:after="0"/>
        <w:rPr>
          <w:rFonts w:ascii="Times New Roman" w:hAnsi="Times New Roman" w:cs="Times New Roman"/>
          <w:sz w:val="24"/>
          <w:szCs w:val="24"/>
        </w:rPr>
      </w:pPr>
    </w:p>
    <w:p w:rsidR="007322B3" w:rsidRPr="007B7B27" w:rsidRDefault="007B7B27" w:rsidP="00521EED">
      <w:pPr>
        <w:spacing w:after="0"/>
        <w:rPr>
          <w:rFonts w:ascii="Times New Roman" w:hAnsi="Times New Roman" w:cs="Times New Roman"/>
          <w:b/>
          <w:sz w:val="24"/>
          <w:szCs w:val="24"/>
        </w:rPr>
      </w:pPr>
      <w:r>
        <w:rPr>
          <w:rFonts w:ascii="Times New Roman" w:hAnsi="Times New Roman" w:cs="Times New Roman"/>
          <w:b/>
          <w:sz w:val="24"/>
          <w:szCs w:val="24"/>
        </w:rPr>
        <w:t>LEARNING OBJECTIVES</w:t>
      </w:r>
    </w:p>
    <w:p w:rsidR="007322B3" w:rsidRPr="001E747C" w:rsidRDefault="007322B3" w:rsidP="00521EED">
      <w:pPr>
        <w:spacing w:after="0"/>
        <w:rPr>
          <w:rFonts w:ascii="Times New Roman" w:hAnsi="Times New Roman" w:cs="Times New Roman"/>
          <w:sz w:val="24"/>
          <w:szCs w:val="24"/>
        </w:rPr>
      </w:pPr>
    </w:p>
    <w:p w:rsidR="007322B3" w:rsidRPr="001E747C" w:rsidRDefault="0078150C" w:rsidP="00521EED">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Students will be able to </w:t>
      </w:r>
      <w:r w:rsidR="007322B3" w:rsidRPr="001E747C">
        <w:rPr>
          <w:rFonts w:ascii="Times New Roman" w:hAnsi="Times New Roman" w:cs="Times New Roman"/>
          <w:sz w:val="24"/>
          <w:szCs w:val="24"/>
        </w:rPr>
        <w:t xml:space="preserve">use Excel spreadsheets to create mathematical models and simulations.  </w:t>
      </w:r>
    </w:p>
    <w:p w:rsidR="007322B3" w:rsidRPr="001E747C" w:rsidRDefault="0078150C" w:rsidP="00521EED">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Students will be able t</w:t>
      </w:r>
      <w:r w:rsidR="007322B3" w:rsidRPr="001E747C">
        <w:rPr>
          <w:rFonts w:ascii="Times New Roman" w:hAnsi="Times New Roman" w:cs="Times New Roman"/>
          <w:sz w:val="24"/>
          <w:szCs w:val="24"/>
        </w:rPr>
        <w:t>o use simulations to perform what-if</w:t>
      </w:r>
      <w:r w:rsidR="006D5993" w:rsidRPr="001E747C">
        <w:rPr>
          <w:rFonts w:ascii="Times New Roman" w:hAnsi="Times New Roman" w:cs="Times New Roman"/>
          <w:sz w:val="24"/>
          <w:szCs w:val="24"/>
        </w:rPr>
        <w:t xml:space="preserve"> ana</w:t>
      </w:r>
      <w:r w:rsidR="007322B3" w:rsidRPr="001E747C">
        <w:rPr>
          <w:rFonts w:ascii="Times New Roman" w:hAnsi="Times New Roman" w:cs="Times New Roman"/>
          <w:sz w:val="24"/>
          <w:szCs w:val="24"/>
        </w:rPr>
        <w:t>l</w:t>
      </w:r>
      <w:r w:rsidR="006D5993" w:rsidRPr="001E747C">
        <w:rPr>
          <w:rFonts w:ascii="Times New Roman" w:hAnsi="Times New Roman" w:cs="Times New Roman"/>
          <w:sz w:val="24"/>
          <w:szCs w:val="24"/>
        </w:rPr>
        <w:t>y</w:t>
      </w:r>
      <w:r w:rsidR="007322B3" w:rsidRPr="001E747C">
        <w:rPr>
          <w:rFonts w:ascii="Times New Roman" w:hAnsi="Times New Roman" w:cs="Times New Roman"/>
          <w:sz w:val="24"/>
          <w:szCs w:val="24"/>
        </w:rPr>
        <w:t>sis.</w:t>
      </w:r>
    </w:p>
    <w:p w:rsidR="007322B3" w:rsidRPr="001E747C" w:rsidRDefault="0078150C" w:rsidP="00521EED">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Students will be able t</w:t>
      </w:r>
      <w:r w:rsidR="007322B3" w:rsidRPr="001E747C">
        <w:rPr>
          <w:rFonts w:ascii="Times New Roman" w:hAnsi="Times New Roman" w:cs="Times New Roman"/>
          <w:sz w:val="24"/>
          <w:szCs w:val="24"/>
        </w:rPr>
        <w:t xml:space="preserve">o use simulations to </w:t>
      </w:r>
      <w:r w:rsidR="00757C48" w:rsidRPr="001E747C">
        <w:rPr>
          <w:rFonts w:ascii="Times New Roman" w:hAnsi="Times New Roman" w:cs="Times New Roman"/>
          <w:sz w:val="24"/>
          <w:szCs w:val="24"/>
        </w:rPr>
        <w:t xml:space="preserve">perform risk analysis and </w:t>
      </w:r>
      <w:r w:rsidR="007322B3" w:rsidRPr="001E747C">
        <w:rPr>
          <w:rFonts w:ascii="Times New Roman" w:hAnsi="Times New Roman" w:cs="Times New Roman"/>
          <w:sz w:val="24"/>
          <w:szCs w:val="24"/>
        </w:rPr>
        <w:t>evaluate alternatives.</w:t>
      </w:r>
    </w:p>
    <w:p w:rsidR="000D3EFA" w:rsidRPr="001E747C" w:rsidRDefault="000D3EFA" w:rsidP="00521EED">
      <w:pPr>
        <w:spacing w:after="0"/>
        <w:rPr>
          <w:rFonts w:ascii="Times New Roman" w:hAnsi="Times New Roman" w:cs="Times New Roman"/>
          <w:sz w:val="24"/>
          <w:szCs w:val="24"/>
        </w:rPr>
      </w:pPr>
    </w:p>
    <w:p w:rsidR="00B62AEE" w:rsidRPr="001E747C" w:rsidRDefault="007B7B27" w:rsidP="00521EED">
      <w:pPr>
        <w:spacing w:after="0"/>
        <w:rPr>
          <w:rFonts w:ascii="Times New Roman" w:hAnsi="Times New Roman" w:cs="Times New Roman"/>
          <w:sz w:val="24"/>
          <w:szCs w:val="24"/>
        </w:rPr>
      </w:pPr>
      <w:r>
        <w:rPr>
          <w:rFonts w:ascii="Times New Roman" w:hAnsi="Times New Roman" w:cs="Times New Roman"/>
          <w:b/>
          <w:sz w:val="24"/>
          <w:szCs w:val="24"/>
        </w:rPr>
        <w:t>OVERVIEW</w:t>
      </w:r>
      <w:r w:rsidR="000D3EFA">
        <w:rPr>
          <w:rFonts w:ascii="Times New Roman" w:hAnsi="Times New Roman" w:cs="Times New Roman"/>
          <w:b/>
          <w:sz w:val="24"/>
          <w:szCs w:val="24"/>
        </w:rPr>
        <w:t xml:space="preserve">  </w:t>
      </w:r>
    </w:p>
    <w:p w:rsidR="000D3EFA" w:rsidRDefault="000D3EFA" w:rsidP="00521EED">
      <w:pPr>
        <w:spacing w:after="0"/>
        <w:ind w:firstLine="720"/>
        <w:rPr>
          <w:rFonts w:ascii="Times New Roman" w:hAnsi="Times New Roman" w:cs="Times New Roman"/>
          <w:sz w:val="24"/>
          <w:szCs w:val="24"/>
        </w:rPr>
      </w:pPr>
    </w:p>
    <w:p w:rsidR="00B62AEE" w:rsidRPr="001E747C" w:rsidRDefault="00B62AEE" w:rsidP="00521EED">
      <w:pPr>
        <w:spacing w:after="0"/>
        <w:ind w:firstLine="720"/>
        <w:rPr>
          <w:rFonts w:ascii="Times New Roman" w:hAnsi="Times New Roman" w:cs="Times New Roman"/>
          <w:sz w:val="24"/>
          <w:szCs w:val="24"/>
        </w:rPr>
      </w:pPr>
      <w:r w:rsidRPr="001E747C">
        <w:rPr>
          <w:rFonts w:ascii="Times New Roman" w:hAnsi="Times New Roman" w:cs="Times New Roman"/>
          <w:sz w:val="24"/>
          <w:szCs w:val="24"/>
        </w:rPr>
        <w:t xml:space="preserve">Welcome to </w:t>
      </w:r>
      <w:r w:rsidR="00521EED" w:rsidRPr="001E747C">
        <w:rPr>
          <w:rFonts w:ascii="Times New Roman" w:hAnsi="Times New Roman" w:cs="Times New Roman"/>
          <w:sz w:val="24"/>
          <w:szCs w:val="24"/>
        </w:rPr>
        <w:t>the Marion</w:t>
      </w:r>
      <w:r w:rsidRPr="001E747C">
        <w:rPr>
          <w:rFonts w:ascii="Times New Roman" w:hAnsi="Times New Roman" w:cs="Times New Roman"/>
          <w:sz w:val="24"/>
          <w:szCs w:val="24"/>
        </w:rPr>
        <w:t xml:space="preserve"> </w:t>
      </w:r>
      <w:r w:rsidR="00A0223B" w:rsidRPr="001E747C">
        <w:rPr>
          <w:rFonts w:ascii="Times New Roman" w:hAnsi="Times New Roman" w:cs="Times New Roman"/>
          <w:sz w:val="24"/>
          <w:szCs w:val="24"/>
        </w:rPr>
        <w:t>Investment Company</w:t>
      </w:r>
      <w:r w:rsidR="00521EED" w:rsidRPr="001E747C">
        <w:rPr>
          <w:rFonts w:ascii="Times New Roman" w:hAnsi="Times New Roman" w:cs="Times New Roman"/>
          <w:sz w:val="24"/>
          <w:szCs w:val="24"/>
        </w:rPr>
        <w:t xml:space="preserve"> (M</w:t>
      </w:r>
      <w:r w:rsidR="00A0223B" w:rsidRPr="001E747C">
        <w:rPr>
          <w:rFonts w:ascii="Times New Roman" w:hAnsi="Times New Roman" w:cs="Times New Roman"/>
          <w:sz w:val="24"/>
          <w:szCs w:val="24"/>
        </w:rPr>
        <w:t xml:space="preserve">IC).  </w:t>
      </w:r>
      <w:r w:rsidR="00521EED" w:rsidRPr="001E747C">
        <w:rPr>
          <w:rFonts w:ascii="Times New Roman" w:hAnsi="Times New Roman" w:cs="Times New Roman"/>
          <w:sz w:val="24"/>
          <w:szCs w:val="24"/>
        </w:rPr>
        <w:t>M</w:t>
      </w:r>
      <w:r w:rsidR="00A0223B" w:rsidRPr="001E747C">
        <w:rPr>
          <w:rFonts w:ascii="Times New Roman" w:hAnsi="Times New Roman" w:cs="Times New Roman"/>
          <w:sz w:val="24"/>
          <w:szCs w:val="24"/>
        </w:rPr>
        <w:t>IC specializes in long-term personal retirement pl</w:t>
      </w:r>
      <w:r w:rsidR="009D61BA" w:rsidRPr="001E747C">
        <w:rPr>
          <w:rFonts w:ascii="Times New Roman" w:hAnsi="Times New Roman" w:cs="Times New Roman"/>
          <w:sz w:val="24"/>
          <w:szCs w:val="24"/>
        </w:rPr>
        <w:t>anning and wealth management.  M</w:t>
      </w:r>
      <w:r w:rsidR="00A0223B" w:rsidRPr="001E747C">
        <w:rPr>
          <w:rFonts w:ascii="Times New Roman" w:hAnsi="Times New Roman" w:cs="Times New Roman"/>
          <w:sz w:val="24"/>
          <w:szCs w:val="24"/>
        </w:rPr>
        <w:t xml:space="preserve">IC specializes in helping families achieve financial security.  </w:t>
      </w:r>
    </w:p>
    <w:p w:rsidR="00A0223B" w:rsidRPr="001E747C" w:rsidRDefault="00A0223B" w:rsidP="00521EED">
      <w:pPr>
        <w:spacing w:after="0"/>
        <w:rPr>
          <w:rFonts w:ascii="Times New Roman" w:hAnsi="Times New Roman" w:cs="Times New Roman"/>
          <w:sz w:val="24"/>
          <w:szCs w:val="24"/>
        </w:rPr>
      </w:pPr>
      <w:r w:rsidRPr="001E747C">
        <w:rPr>
          <w:rFonts w:ascii="Times New Roman" w:hAnsi="Times New Roman" w:cs="Times New Roman"/>
          <w:sz w:val="24"/>
          <w:szCs w:val="24"/>
        </w:rPr>
        <w:tab/>
        <w:t xml:space="preserve">Typically, </w:t>
      </w:r>
      <w:r w:rsidR="00521EED" w:rsidRPr="001E747C">
        <w:rPr>
          <w:rFonts w:ascii="Times New Roman" w:hAnsi="Times New Roman" w:cs="Times New Roman"/>
          <w:sz w:val="24"/>
          <w:szCs w:val="24"/>
        </w:rPr>
        <w:t>M</w:t>
      </w:r>
      <w:r w:rsidRPr="001E747C">
        <w:rPr>
          <w:rFonts w:ascii="Times New Roman" w:hAnsi="Times New Roman" w:cs="Times New Roman"/>
          <w:sz w:val="24"/>
          <w:szCs w:val="24"/>
        </w:rPr>
        <w:t xml:space="preserve">IC seeks clients with above-average financial savvy.  However, as a result of the economic downturn that began in 2008, </w:t>
      </w:r>
      <w:r w:rsidR="00521EED" w:rsidRPr="001E747C">
        <w:rPr>
          <w:rFonts w:ascii="Times New Roman" w:hAnsi="Times New Roman" w:cs="Times New Roman"/>
          <w:sz w:val="24"/>
          <w:szCs w:val="24"/>
        </w:rPr>
        <w:t>M</w:t>
      </w:r>
      <w:r w:rsidRPr="001E747C">
        <w:rPr>
          <w:rFonts w:ascii="Times New Roman" w:hAnsi="Times New Roman" w:cs="Times New Roman"/>
          <w:sz w:val="24"/>
          <w:szCs w:val="24"/>
        </w:rPr>
        <w:t xml:space="preserve">IC began to target the large market of individuals and families with relatively little knowledge of personal finances or investing.  </w:t>
      </w:r>
      <w:r w:rsidR="00FD75FD" w:rsidRPr="001E747C">
        <w:rPr>
          <w:rFonts w:ascii="Times New Roman" w:hAnsi="Times New Roman" w:cs="Times New Roman"/>
          <w:sz w:val="24"/>
          <w:szCs w:val="24"/>
        </w:rPr>
        <w:t xml:space="preserve">Company research and interviews with top partners and salespeople indicate that the investment decisions </w:t>
      </w:r>
      <w:r w:rsidR="00FD75FD" w:rsidRPr="001E747C">
        <w:rPr>
          <w:rFonts w:ascii="Times New Roman" w:hAnsi="Times New Roman" w:cs="Times New Roman"/>
          <w:sz w:val="24"/>
          <w:szCs w:val="24"/>
        </w:rPr>
        <w:lastRenderedPageBreak/>
        <w:t xml:space="preserve">of clients with little to no investing experience are often strongly influenced by simple demonstrations of various investment strategies and their expected outcomes.  As a result, the company has developed a set of Microsoft Excel worksheets that are intended to be tools for salespeople to use during sales calls to customers.  The worksheets allow salespeople to demonstrate to customers how various dollar amounts, invested at various levels of expected return (and risk) accumulate wealth over time.  </w:t>
      </w:r>
    </w:p>
    <w:p w:rsidR="00146D38" w:rsidRPr="001E747C" w:rsidRDefault="00146D38" w:rsidP="00521EED">
      <w:pPr>
        <w:spacing w:after="0"/>
        <w:rPr>
          <w:rFonts w:ascii="Times New Roman" w:hAnsi="Times New Roman" w:cs="Times New Roman"/>
          <w:sz w:val="24"/>
          <w:szCs w:val="24"/>
        </w:rPr>
      </w:pPr>
      <w:r w:rsidRPr="001E747C">
        <w:rPr>
          <w:rFonts w:ascii="Times New Roman" w:hAnsi="Times New Roman" w:cs="Times New Roman"/>
          <w:sz w:val="24"/>
          <w:szCs w:val="24"/>
        </w:rPr>
        <w:tab/>
        <w:t>Assume</w:t>
      </w:r>
      <w:r w:rsidR="00521EED" w:rsidRPr="001E747C">
        <w:rPr>
          <w:rFonts w:ascii="Times New Roman" w:hAnsi="Times New Roman" w:cs="Times New Roman"/>
          <w:sz w:val="24"/>
          <w:szCs w:val="24"/>
        </w:rPr>
        <w:t xml:space="preserve"> that you are a recent hire at M</w:t>
      </w:r>
      <w:r w:rsidRPr="001E747C">
        <w:rPr>
          <w:rFonts w:ascii="Times New Roman" w:hAnsi="Times New Roman" w:cs="Times New Roman"/>
          <w:sz w:val="24"/>
          <w:szCs w:val="24"/>
        </w:rPr>
        <w:t>IC, and that part of your training involves learning the new simulation tool.  Once you have mastered the tool, you should be able to do the following:</w:t>
      </w:r>
    </w:p>
    <w:p w:rsidR="00146D38" w:rsidRPr="001E747C" w:rsidRDefault="00146D38" w:rsidP="00521EED">
      <w:pPr>
        <w:spacing w:after="0"/>
        <w:rPr>
          <w:rFonts w:ascii="Times New Roman" w:hAnsi="Times New Roman" w:cs="Times New Roman"/>
          <w:sz w:val="24"/>
          <w:szCs w:val="24"/>
        </w:rPr>
      </w:pPr>
    </w:p>
    <w:p w:rsidR="00146D38" w:rsidRPr="001E747C" w:rsidRDefault="00146D38" w:rsidP="00521EED">
      <w:pPr>
        <w:pStyle w:val="ListParagraph"/>
        <w:numPr>
          <w:ilvl w:val="0"/>
          <w:numId w:val="9"/>
        </w:numPr>
        <w:spacing w:after="0"/>
        <w:rPr>
          <w:rFonts w:ascii="Times New Roman" w:hAnsi="Times New Roman" w:cs="Times New Roman"/>
          <w:sz w:val="24"/>
          <w:szCs w:val="24"/>
        </w:rPr>
      </w:pPr>
      <w:r w:rsidRPr="001E747C">
        <w:rPr>
          <w:rFonts w:ascii="Times New Roman" w:hAnsi="Times New Roman" w:cs="Times New Roman"/>
          <w:sz w:val="24"/>
          <w:szCs w:val="24"/>
        </w:rPr>
        <w:t>Show customers the expected return on simple investment models.  Such models assume constant returns over long periods of time.</w:t>
      </w:r>
    </w:p>
    <w:p w:rsidR="00146D38" w:rsidRPr="001E747C" w:rsidRDefault="00146D38" w:rsidP="00521EED">
      <w:pPr>
        <w:pStyle w:val="ListParagraph"/>
        <w:numPr>
          <w:ilvl w:val="0"/>
          <w:numId w:val="9"/>
        </w:numPr>
        <w:spacing w:after="0"/>
        <w:rPr>
          <w:rFonts w:ascii="Times New Roman" w:hAnsi="Times New Roman" w:cs="Times New Roman"/>
          <w:sz w:val="24"/>
          <w:szCs w:val="24"/>
        </w:rPr>
      </w:pPr>
      <w:r w:rsidRPr="001E747C">
        <w:rPr>
          <w:rFonts w:ascii="Times New Roman" w:hAnsi="Times New Roman" w:cs="Times New Roman"/>
          <w:sz w:val="24"/>
          <w:szCs w:val="24"/>
        </w:rPr>
        <w:t xml:space="preserve">Show customers the expected returns on more complex investment simulations.  Such models assume that investment returns will vary from year to year. </w:t>
      </w:r>
    </w:p>
    <w:p w:rsidR="00146D38" w:rsidRPr="001E747C" w:rsidRDefault="00146D38" w:rsidP="00521EED">
      <w:pPr>
        <w:spacing w:after="0"/>
        <w:rPr>
          <w:rFonts w:ascii="Times New Roman" w:hAnsi="Times New Roman" w:cs="Times New Roman"/>
          <w:sz w:val="24"/>
          <w:szCs w:val="24"/>
        </w:rPr>
      </w:pPr>
    </w:p>
    <w:p w:rsidR="00146D38" w:rsidRPr="001E747C" w:rsidRDefault="00146D38" w:rsidP="00521EED">
      <w:pPr>
        <w:spacing w:after="0"/>
        <w:ind w:firstLine="720"/>
        <w:rPr>
          <w:rFonts w:ascii="Times New Roman" w:hAnsi="Times New Roman" w:cs="Times New Roman"/>
          <w:sz w:val="24"/>
          <w:szCs w:val="24"/>
        </w:rPr>
      </w:pPr>
      <w:r w:rsidRPr="001E747C">
        <w:rPr>
          <w:rFonts w:ascii="Times New Roman" w:hAnsi="Times New Roman" w:cs="Times New Roman"/>
          <w:sz w:val="24"/>
          <w:szCs w:val="24"/>
        </w:rPr>
        <w:t>The simulator</w:t>
      </w:r>
      <w:r w:rsidR="00521EED" w:rsidRPr="001E747C">
        <w:rPr>
          <w:rFonts w:ascii="Times New Roman" w:hAnsi="Times New Roman" w:cs="Times New Roman"/>
          <w:sz w:val="24"/>
          <w:szCs w:val="24"/>
        </w:rPr>
        <w:t xml:space="preserve"> tool created by M</w:t>
      </w:r>
      <w:r w:rsidR="00802CC9">
        <w:rPr>
          <w:rFonts w:ascii="Times New Roman" w:hAnsi="Times New Roman" w:cs="Times New Roman"/>
          <w:sz w:val="24"/>
          <w:szCs w:val="24"/>
        </w:rPr>
        <w:t>IC, and a tutorial</w:t>
      </w:r>
      <w:r w:rsidRPr="001E747C">
        <w:rPr>
          <w:rFonts w:ascii="Times New Roman" w:hAnsi="Times New Roman" w:cs="Times New Roman"/>
          <w:sz w:val="24"/>
          <w:szCs w:val="24"/>
        </w:rPr>
        <w:t xml:space="preserve"> intended to </w:t>
      </w:r>
      <w:r w:rsidR="008454FC" w:rsidRPr="001E747C">
        <w:rPr>
          <w:rFonts w:ascii="Times New Roman" w:hAnsi="Times New Roman" w:cs="Times New Roman"/>
          <w:sz w:val="24"/>
          <w:szCs w:val="24"/>
        </w:rPr>
        <w:t xml:space="preserve">familiarize </w:t>
      </w:r>
      <w:r w:rsidRPr="001E747C">
        <w:rPr>
          <w:rFonts w:ascii="Times New Roman" w:hAnsi="Times New Roman" w:cs="Times New Roman"/>
          <w:sz w:val="24"/>
          <w:szCs w:val="24"/>
        </w:rPr>
        <w:t xml:space="preserve">you </w:t>
      </w:r>
      <w:r w:rsidR="008454FC" w:rsidRPr="001E747C">
        <w:rPr>
          <w:rFonts w:ascii="Times New Roman" w:hAnsi="Times New Roman" w:cs="Times New Roman"/>
          <w:sz w:val="24"/>
          <w:szCs w:val="24"/>
        </w:rPr>
        <w:t>with</w:t>
      </w:r>
      <w:r w:rsidRPr="001E747C">
        <w:rPr>
          <w:rFonts w:ascii="Times New Roman" w:hAnsi="Times New Roman" w:cs="Times New Roman"/>
          <w:sz w:val="24"/>
          <w:szCs w:val="24"/>
        </w:rPr>
        <w:t xml:space="preserve"> the simulator, </w:t>
      </w:r>
      <w:r w:rsidR="00891A8F">
        <w:rPr>
          <w:rFonts w:ascii="Times New Roman" w:hAnsi="Times New Roman" w:cs="Times New Roman"/>
          <w:sz w:val="24"/>
          <w:szCs w:val="24"/>
        </w:rPr>
        <w:t>will be provided to you by your managing partner (in this case, your instructor)</w:t>
      </w:r>
      <w:r w:rsidR="00802CC9">
        <w:rPr>
          <w:rFonts w:ascii="Times New Roman" w:hAnsi="Times New Roman" w:cs="Times New Roman"/>
          <w:sz w:val="24"/>
          <w:szCs w:val="24"/>
        </w:rPr>
        <w:t>.  Please download the Microsoft Excel file “financial_simulations_workbook.xlsx)” and the Microsoft Word file “marion_workbook.docx”</w:t>
      </w:r>
      <w:r w:rsidRPr="001E747C">
        <w:rPr>
          <w:rFonts w:ascii="Times New Roman" w:hAnsi="Times New Roman" w:cs="Times New Roman"/>
          <w:sz w:val="24"/>
          <w:szCs w:val="24"/>
        </w:rPr>
        <w:t>, and proceed through t</w:t>
      </w:r>
      <w:r w:rsidR="00802CC9">
        <w:rPr>
          <w:rFonts w:ascii="Times New Roman" w:hAnsi="Times New Roman" w:cs="Times New Roman"/>
          <w:sz w:val="24"/>
          <w:szCs w:val="24"/>
        </w:rPr>
        <w:t>he instructions in the file “marion_workbook.docx”</w:t>
      </w:r>
      <w:r w:rsidRPr="001E747C">
        <w:rPr>
          <w:rFonts w:ascii="Times New Roman" w:hAnsi="Times New Roman" w:cs="Times New Roman"/>
          <w:sz w:val="24"/>
          <w:szCs w:val="24"/>
        </w:rPr>
        <w:t>.</w:t>
      </w:r>
      <w:r w:rsidR="00802CC9">
        <w:rPr>
          <w:rFonts w:ascii="Times New Roman" w:hAnsi="Times New Roman" w:cs="Times New Roman"/>
          <w:sz w:val="24"/>
          <w:szCs w:val="24"/>
        </w:rPr>
        <w:t xml:space="preserve"> </w:t>
      </w:r>
      <w:bookmarkStart w:id="0" w:name="_GoBack"/>
      <w:bookmarkEnd w:id="0"/>
    </w:p>
    <w:p w:rsidR="00C37BC9" w:rsidRDefault="00C37BC9" w:rsidP="00C37BC9">
      <w:pPr>
        <w:spacing w:after="0"/>
        <w:rPr>
          <w:rFonts w:ascii="Times New Roman" w:hAnsi="Times New Roman" w:cs="Times New Roman"/>
          <w:sz w:val="24"/>
          <w:szCs w:val="24"/>
        </w:rPr>
      </w:pPr>
    </w:p>
    <w:sectPr w:rsidR="00C37BC9" w:rsidSect="00C5645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9D3" w:rsidRDefault="00F339D3" w:rsidP="00360560">
      <w:pPr>
        <w:spacing w:after="0" w:line="240" w:lineRule="auto"/>
      </w:pPr>
      <w:r>
        <w:separator/>
      </w:r>
    </w:p>
  </w:endnote>
  <w:endnote w:type="continuationSeparator" w:id="0">
    <w:p w:rsidR="00F339D3" w:rsidRDefault="00F339D3" w:rsidP="00360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7E4" w:rsidRPr="00B917E4" w:rsidRDefault="00B917E4">
    <w:pPr>
      <w:pStyle w:val="Footer"/>
      <w:jc w:val="right"/>
      <w:rPr>
        <w:rFonts w:ascii="Times New Roman" w:hAnsi="Times New Roman" w:cs="Times New Roman"/>
      </w:rPr>
    </w:pPr>
    <w:r>
      <w:t xml:space="preserve">   </w:t>
    </w:r>
    <w:sdt>
      <w:sdtPr>
        <w:id w:val="1825160142"/>
        <w:docPartObj>
          <w:docPartGallery w:val="Page Numbers (Bottom of Page)"/>
          <w:docPartUnique/>
        </w:docPartObj>
      </w:sdtPr>
      <w:sdtEndPr>
        <w:rPr>
          <w:rFonts w:ascii="Times New Roman" w:hAnsi="Times New Roman" w:cs="Times New Roman"/>
        </w:rPr>
      </w:sdtEndPr>
      <w:sdtContent>
        <w:sdt>
          <w:sdtPr>
            <w:id w:val="860082579"/>
            <w:docPartObj>
              <w:docPartGallery w:val="Page Numbers (Top of Page)"/>
              <w:docPartUnique/>
            </w:docPartObj>
          </w:sdtPr>
          <w:sdtEndPr>
            <w:rPr>
              <w:rFonts w:ascii="Times New Roman" w:hAnsi="Times New Roman" w:cs="Times New Roman"/>
            </w:rPr>
          </w:sdtEndPr>
          <w:sdtContent>
            <w:r w:rsidRPr="00B917E4">
              <w:rPr>
                <w:rFonts w:ascii="Times New Roman" w:hAnsi="Times New Roman" w:cs="Times New Roman"/>
              </w:rPr>
              <w:t xml:space="preserve">Page </w:t>
            </w:r>
            <w:r w:rsidRPr="00B917E4">
              <w:rPr>
                <w:rFonts w:ascii="Times New Roman" w:hAnsi="Times New Roman" w:cs="Times New Roman"/>
                <w:b/>
                <w:bCs/>
                <w:sz w:val="24"/>
                <w:szCs w:val="24"/>
              </w:rPr>
              <w:fldChar w:fldCharType="begin"/>
            </w:r>
            <w:r w:rsidRPr="00B917E4">
              <w:rPr>
                <w:rFonts w:ascii="Times New Roman" w:hAnsi="Times New Roman" w:cs="Times New Roman"/>
                <w:b/>
                <w:bCs/>
              </w:rPr>
              <w:instrText xml:space="preserve"> PAGE </w:instrText>
            </w:r>
            <w:r w:rsidRPr="00B917E4">
              <w:rPr>
                <w:rFonts w:ascii="Times New Roman" w:hAnsi="Times New Roman" w:cs="Times New Roman"/>
                <w:b/>
                <w:bCs/>
                <w:sz w:val="24"/>
                <w:szCs w:val="24"/>
              </w:rPr>
              <w:fldChar w:fldCharType="separate"/>
            </w:r>
            <w:r w:rsidR="0089677E">
              <w:rPr>
                <w:rFonts w:ascii="Times New Roman" w:hAnsi="Times New Roman" w:cs="Times New Roman"/>
                <w:b/>
                <w:bCs/>
                <w:noProof/>
              </w:rPr>
              <w:t>2</w:t>
            </w:r>
            <w:r w:rsidRPr="00B917E4">
              <w:rPr>
                <w:rFonts w:ascii="Times New Roman" w:hAnsi="Times New Roman" w:cs="Times New Roman"/>
                <w:b/>
                <w:bCs/>
                <w:sz w:val="24"/>
                <w:szCs w:val="24"/>
              </w:rPr>
              <w:fldChar w:fldCharType="end"/>
            </w:r>
            <w:r w:rsidRPr="00B917E4">
              <w:rPr>
                <w:rFonts w:ascii="Times New Roman" w:hAnsi="Times New Roman" w:cs="Times New Roman"/>
              </w:rPr>
              <w:t xml:space="preserve"> of </w:t>
            </w:r>
            <w:r w:rsidRPr="00B917E4">
              <w:rPr>
                <w:rFonts w:ascii="Times New Roman" w:hAnsi="Times New Roman" w:cs="Times New Roman"/>
                <w:b/>
                <w:bCs/>
                <w:sz w:val="24"/>
                <w:szCs w:val="24"/>
              </w:rPr>
              <w:fldChar w:fldCharType="begin"/>
            </w:r>
            <w:r w:rsidRPr="00B917E4">
              <w:rPr>
                <w:rFonts w:ascii="Times New Roman" w:hAnsi="Times New Roman" w:cs="Times New Roman"/>
                <w:b/>
                <w:bCs/>
              </w:rPr>
              <w:instrText xml:space="preserve"> NUMPAGES  </w:instrText>
            </w:r>
            <w:r w:rsidRPr="00B917E4">
              <w:rPr>
                <w:rFonts w:ascii="Times New Roman" w:hAnsi="Times New Roman" w:cs="Times New Roman"/>
                <w:b/>
                <w:bCs/>
                <w:sz w:val="24"/>
                <w:szCs w:val="24"/>
              </w:rPr>
              <w:fldChar w:fldCharType="separate"/>
            </w:r>
            <w:r w:rsidR="0089677E">
              <w:rPr>
                <w:rFonts w:ascii="Times New Roman" w:hAnsi="Times New Roman" w:cs="Times New Roman"/>
                <w:b/>
                <w:bCs/>
                <w:noProof/>
              </w:rPr>
              <w:t>2</w:t>
            </w:r>
            <w:r w:rsidRPr="00B917E4">
              <w:rPr>
                <w:rFonts w:ascii="Times New Roman" w:hAnsi="Times New Roman" w:cs="Times New Roman"/>
                <w:b/>
                <w:bCs/>
                <w:sz w:val="24"/>
                <w:szCs w:val="24"/>
              </w:rPr>
              <w:fldChar w:fldCharType="end"/>
            </w:r>
          </w:sdtContent>
        </w:sdt>
      </w:sdtContent>
    </w:sdt>
  </w:p>
  <w:p w:rsidR="003B03A4" w:rsidRPr="000F607D" w:rsidRDefault="00B917E4" w:rsidP="00B917E4">
    <w:pPr>
      <w:pStyle w:val="Footer"/>
      <w:jc w:val="center"/>
      <w:rPr>
        <w:rFonts w:ascii="Times New Roman" w:hAnsi="Times New Roman" w:cs="Times New Roman"/>
        <w:sz w:val="24"/>
        <w:szCs w:val="24"/>
      </w:rPr>
    </w:pPr>
    <w:r>
      <w:rPr>
        <w:rFonts w:ascii="Times New Roman" w:hAnsi="Times New Roman" w:cs="Times New Roman"/>
        <w:sz w:val="24"/>
        <w:szCs w:val="24"/>
      </w:rPr>
      <w:t>Marion Investment Company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9D3" w:rsidRDefault="00F339D3" w:rsidP="00360560">
      <w:pPr>
        <w:spacing w:after="0" w:line="240" w:lineRule="auto"/>
      </w:pPr>
      <w:r>
        <w:separator/>
      </w:r>
    </w:p>
  </w:footnote>
  <w:footnote w:type="continuationSeparator" w:id="0">
    <w:p w:rsidR="00F339D3" w:rsidRDefault="00F339D3" w:rsidP="003605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2F86"/>
    <w:multiLevelType w:val="hybridMultilevel"/>
    <w:tmpl w:val="B6B865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B837C0"/>
    <w:multiLevelType w:val="hybridMultilevel"/>
    <w:tmpl w:val="E3EE9D2E"/>
    <w:lvl w:ilvl="0" w:tplc="6A860F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D32860"/>
    <w:multiLevelType w:val="hybridMultilevel"/>
    <w:tmpl w:val="9B463ABA"/>
    <w:lvl w:ilvl="0" w:tplc="FDF2E0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45B6EB7"/>
    <w:multiLevelType w:val="hybridMultilevel"/>
    <w:tmpl w:val="838858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AC0C10"/>
    <w:multiLevelType w:val="hybridMultilevel"/>
    <w:tmpl w:val="F43E8F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6468B4"/>
    <w:multiLevelType w:val="hybridMultilevel"/>
    <w:tmpl w:val="B26A4070"/>
    <w:lvl w:ilvl="0" w:tplc="CCBC0302">
      <w:start w:val="1"/>
      <w:numFmt w:val="lowerLetter"/>
      <w:lvlText w:val="%1)"/>
      <w:lvlJc w:val="left"/>
      <w:pPr>
        <w:ind w:left="1080" w:hanging="360"/>
      </w:pPr>
      <w:rPr>
        <w:rFonts w:asciiTheme="minorHAnsi" w:eastAsiaTheme="minorEastAsia" w:hAnsiTheme="minorHAnsi" w:cstheme="minorBid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DF46F04"/>
    <w:multiLevelType w:val="hybridMultilevel"/>
    <w:tmpl w:val="36E0A7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8D3470"/>
    <w:multiLevelType w:val="hybridMultilevel"/>
    <w:tmpl w:val="D0284CBC"/>
    <w:lvl w:ilvl="0" w:tplc="9A8C98B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5C78D7"/>
    <w:multiLevelType w:val="hybridMultilevel"/>
    <w:tmpl w:val="D50A8CDA"/>
    <w:lvl w:ilvl="0" w:tplc="9AB0D1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9875067"/>
    <w:multiLevelType w:val="hybridMultilevel"/>
    <w:tmpl w:val="B36CCB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BB10CD"/>
    <w:multiLevelType w:val="hybridMultilevel"/>
    <w:tmpl w:val="FDAC4AB8"/>
    <w:lvl w:ilvl="0" w:tplc="833AAF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7"/>
  </w:num>
  <w:num w:numId="3">
    <w:abstractNumId w:val="4"/>
  </w:num>
  <w:num w:numId="4">
    <w:abstractNumId w:val="2"/>
  </w:num>
  <w:num w:numId="5">
    <w:abstractNumId w:val="1"/>
  </w:num>
  <w:num w:numId="6">
    <w:abstractNumId w:val="5"/>
  </w:num>
  <w:num w:numId="7">
    <w:abstractNumId w:val="6"/>
  </w:num>
  <w:num w:numId="8">
    <w:abstractNumId w:val="8"/>
  </w:num>
  <w:num w:numId="9">
    <w:abstractNumId w:val="10"/>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BC9"/>
    <w:rsid w:val="0002642B"/>
    <w:rsid w:val="0003451F"/>
    <w:rsid w:val="000A3280"/>
    <w:rsid w:val="000C09C4"/>
    <w:rsid w:val="000D3EFA"/>
    <w:rsid w:val="000E380F"/>
    <w:rsid w:val="000E4405"/>
    <w:rsid w:val="000F3795"/>
    <w:rsid w:val="000F607D"/>
    <w:rsid w:val="000F6EF1"/>
    <w:rsid w:val="0012413F"/>
    <w:rsid w:val="0012463F"/>
    <w:rsid w:val="00126BFB"/>
    <w:rsid w:val="00146D38"/>
    <w:rsid w:val="00154C30"/>
    <w:rsid w:val="001B67C8"/>
    <w:rsid w:val="001C1D8F"/>
    <w:rsid w:val="001E0E74"/>
    <w:rsid w:val="001E747C"/>
    <w:rsid w:val="001F1CEF"/>
    <w:rsid w:val="002001CF"/>
    <w:rsid w:val="00206260"/>
    <w:rsid w:val="002260AD"/>
    <w:rsid w:val="00226F90"/>
    <w:rsid w:val="00236102"/>
    <w:rsid w:val="0023671B"/>
    <w:rsid w:val="00237160"/>
    <w:rsid w:val="00246590"/>
    <w:rsid w:val="002465A9"/>
    <w:rsid w:val="00252CCA"/>
    <w:rsid w:val="00293931"/>
    <w:rsid w:val="002F06EE"/>
    <w:rsid w:val="003023AE"/>
    <w:rsid w:val="003065C3"/>
    <w:rsid w:val="00360560"/>
    <w:rsid w:val="00376F3C"/>
    <w:rsid w:val="003B03A4"/>
    <w:rsid w:val="003D04EA"/>
    <w:rsid w:val="004052F5"/>
    <w:rsid w:val="0042352B"/>
    <w:rsid w:val="0043270E"/>
    <w:rsid w:val="0047216D"/>
    <w:rsid w:val="004875BB"/>
    <w:rsid w:val="004C4D2A"/>
    <w:rsid w:val="004D0422"/>
    <w:rsid w:val="004D2464"/>
    <w:rsid w:val="004D7F7F"/>
    <w:rsid w:val="00500268"/>
    <w:rsid w:val="00521EED"/>
    <w:rsid w:val="00530104"/>
    <w:rsid w:val="0055310D"/>
    <w:rsid w:val="005E0B0F"/>
    <w:rsid w:val="005E49EF"/>
    <w:rsid w:val="0060639E"/>
    <w:rsid w:val="006340F9"/>
    <w:rsid w:val="00655182"/>
    <w:rsid w:val="00656490"/>
    <w:rsid w:val="006D5993"/>
    <w:rsid w:val="006E1F72"/>
    <w:rsid w:val="006F186A"/>
    <w:rsid w:val="006F4771"/>
    <w:rsid w:val="00702296"/>
    <w:rsid w:val="00722A72"/>
    <w:rsid w:val="007322B3"/>
    <w:rsid w:val="00732641"/>
    <w:rsid w:val="00757C48"/>
    <w:rsid w:val="00762310"/>
    <w:rsid w:val="00774E69"/>
    <w:rsid w:val="00776311"/>
    <w:rsid w:val="0078150C"/>
    <w:rsid w:val="00781930"/>
    <w:rsid w:val="00797275"/>
    <w:rsid w:val="007A5EF8"/>
    <w:rsid w:val="007B10BC"/>
    <w:rsid w:val="007B7B27"/>
    <w:rsid w:val="007C4372"/>
    <w:rsid w:val="007C61AF"/>
    <w:rsid w:val="007C683B"/>
    <w:rsid w:val="007C7D13"/>
    <w:rsid w:val="007D0E64"/>
    <w:rsid w:val="007E206D"/>
    <w:rsid w:val="00802CC9"/>
    <w:rsid w:val="00831192"/>
    <w:rsid w:val="00831A5A"/>
    <w:rsid w:val="008454FC"/>
    <w:rsid w:val="00850806"/>
    <w:rsid w:val="00851710"/>
    <w:rsid w:val="00851869"/>
    <w:rsid w:val="008735B8"/>
    <w:rsid w:val="00891A8F"/>
    <w:rsid w:val="00893D13"/>
    <w:rsid w:val="0089677E"/>
    <w:rsid w:val="008A5E3B"/>
    <w:rsid w:val="008F3D61"/>
    <w:rsid w:val="008F5DC7"/>
    <w:rsid w:val="00925EE0"/>
    <w:rsid w:val="009841FD"/>
    <w:rsid w:val="009C2A6D"/>
    <w:rsid w:val="009D61BA"/>
    <w:rsid w:val="00A0223B"/>
    <w:rsid w:val="00A05BCF"/>
    <w:rsid w:val="00A1565B"/>
    <w:rsid w:val="00A33F4F"/>
    <w:rsid w:val="00A36559"/>
    <w:rsid w:val="00A530CA"/>
    <w:rsid w:val="00A6500C"/>
    <w:rsid w:val="00A75635"/>
    <w:rsid w:val="00A7779F"/>
    <w:rsid w:val="00A90B98"/>
    <w:rsid w:val="00A968DF"/>
    <w:rsid w:val="00A97F48"/>
    <w:rsid w:val="00AA57C0"/>
    <w:rsid w:val="00AD14DD"/>
    <w:rsid w:val="00AE713A"/>
    <w:rsid w:val="00AF1BE4"/>
    <w:rsid w:val="00B46A2A"/>
    <w:rsid w:val="00B62AEE"/>
    <w:rsid w:val="00B878E7"/>
    <w:rsid w:val="00B917E4"/>
    <w:rsid w:val="00B9618A"/>
    <w:rsid w:val="00B96911"/>
    <w:rsid w:val="00BA53C8"/>
    <w:rsid w:val="00BD7C61"/>
    <w:rsid w:val="00BE40F7"/>
    <w:rsid w:val="00C02CA2"/>
    <w:rsid w:val="00C23334"/>
    <w:rsid w:val="00C3372D"/>
    <w:rsid w:val="00C369A9"/>
    <w:rsid w:val="00C37BC9"/>
    <w:rsid w:val="00C45359"/>
    <w:rsid w:val="00C55590"/>
    <w:rsid w:val="00C56455"/>
    <w:rsid w:val="00C66AF9"/>
    <w:rsid w:val="00CA25B9"/>
    <w:rsid w:val="00CD0D5F"/>
    <w:rsid w:val="00CF74DD"/>
    <w:rsid w:val="00D2006C"/>
    <w:rsid w:val="00D3334D"/>
    <w:rsid w:val="00D423B3"/>
    <w:rsid w:val="00D5702C"/>
    <w:rsid w:val="00D639F5"/>
    <w:rsid w:val="00D63DA5"/>
    <w:rsid w:val="00D94DAA"/>
    <w:rsid w:val="00DE0EB9"/>
    <w:rsid w:val="00E17346"/>
    <w:rsid w:val="00E34BC9"/>
    <w:rsid w:val="00E357C0"/>
    <w:rsid w:val="00E51441"/>
    <w:rsid w:val="00E77971"/>
    <w:rsid w:val="00E87295"/>
    <w:rsid w:val="00EA6007"/>
    <w:rsid w:val="00EC48B8"/>
    <w:rsid w:val="00EC6BFC"/>
    <w:rsid w:val="00EE1B07"/>
    <w:rsid w:val="00EE7B63"/>
    <w:rsid w:val="00F339D3"/>
    <w:rsid w:val="00F432A9"/>
    <w:rsid w:val="00F83823"/>
    <w:rsid w:val="00F953EB"/>
    <w:rsid w:val="00FC59CE"/>
    <w:rsid w:val="00FD5D64"/>
    <w:rsid w:val="00FD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5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560"/>
  </w:style>
  <w:style w:type="paragraph" w:styleId="Footer">
    <w:name w:val="footer"/>
    <w:basedOn w:val="Normal"/>
    <w:link w:val="FooterChar"/>
    <w:uiPriority w:val="99"/>
    <w:unhideWhenUsed/>
    <w:rsid w:val="003605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560"/>
  </w:style>
  <w:style w:type="paragraph" w:styleId="BalloonText">
    <w:name w:val="Balloon Text"/>
    <w:basedOn w:val="Normal"/>
    <w:link w:val="BalloonTextChar"/>
    <w:uiPriority w:val="99"/>
    <w:semiHidden/>
    <w:unhideWhenUsed/>
    <w:rsid w:val="003605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560"/>
    <w:rPr>
      <w:rFonts w:ascii="Tahoma" w:hAnsi="Tahoma" w:cs="Tahoma"/>
      <w:sz w:val="16"/>
      <w:szCs w:val="16"/>
    </w:rPr>
  </w:style>
  <w:style w:type="paragraph" w:styleId="FootnoteText">
    <w:name w:val="footnote text"/>
    <w:basedOn w:val="Normal"/>
    <w:link w:val="FootnoteTextChar"/>
    <w:uiPriority w:val="99"/>
    <w:semiHidden/>
    <w:unhideWhenUsed/>
    <w:rsid w:val="003605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60560"/>
    <w:rPr>
      <w:sz w:val="20"/>
      <w:szCs w:val="20"/>
    </w:rPr>
  </w:style>
  <w:style w:type="character" w:styleId="FootnoteReference">
    <w:name w:val="footnote reference"/>
    <w:basedOn w:val="DefaultParagraphFont"/>
    <w:uiPriority w:val="99"/>
    <w:semiHidden/>
    <w:unhideWhenUsed/>
    <w:rsid w:val="00360560"/>
    <w:rPr>
      <w:vertAlign w:val="superscript"/>
    </w:rPr>
  </w:style>
  <w:style w:type="paragraph" w:styleId="ListParagraph">
    <w:name w:val="List Paragraph"/>
    <w:basedOn w:val="Normal"/>
    <w:uiPriority w:val="34"/>
    <w:qFormat/>
    <w:rsid w:val="00C02C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5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560"/>
  </w:style>
  <w:style w:type="paragraph" w:styleId="Footer">
    <w:name w:val="footer"/>
    <w:basedOn w:val="Normal"/>
    <w:link w:val="FooterChar"/>
    <w:uiPriority w:val="99"/>
    <w:unhideWhenUsed/>
    <w:rsid w:val="003605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560"/>
  </w:style>
  <w:style w:type="paragraph" w:styleId="BalloonText">
    <w:name w:val="Balloon Text"/>
    <w:basedOn w:val="Normal"/>
    <w:link w:val="BalloonTextChar"/>
    <w:uiPriority w:val="99"/>
    <w:semiHidden/>
    <w:unhideWhenUsed/>
    <w:rsid w:val="003605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560"/>
    <w:rPr>
      <w:rFonts w:ascii="Tahoma" w:hAnsi="Tahoma" w:cs="Tahoma"/>
      <w:sz w:val="16"/>
      <w:szCs w:val="16"/>
    </w:rPr>
  </w:style>
  <w:style w:type="paragraph" w:styleId="FootnoteText">
    <w:name w:val="footnote text"/>
    <w:basedOn w:val="Normal"/>
    <w:link w:val="FootnoteTextChar"/>
    <w:uiPriority w:val="99"/>
    <w:semiHidden/>
    <w:unhideWhenUsed/>
    <w:rsid w:val="003605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60560"/>
    <w:rPr>
      <w:sz w:val="20"/>
      <w:szCs w:val="20"/>
    </w:rPr>
  </w:style>
  <w:style w:type="character" w:styleId="FootnoteReference">
    <w:name w:val="footnote reference"/>
    <w:basedOn w:val="DefaultParagraphFont"/>
    <w:uiPriority w:val="99"/>
    <w:semiHidden/>
    <w:unhideWhenUsed/>
    <w:rsid w:val="00360560"/>
    <w:rPr>
      <w:vertAlign w:val="superscript"/>
    </w:rPr>
  </w:style>
  <w:style w:type="paragraph" w:styleId="ListParagraph">
    <w:name w:val="List Paragraph"/>
    <w:basedOn w:val="Normal"/>
    <w:uiPriority w:val="34"/>
    <w:qFormat/>
    <w:rsid w:val="00C02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51654">
      <w:bodyDiv w:val="1"/>
      <w:marLeft w:val="0"/>
      <w:marRight w:val="0"/>
      <w:marTop w:val="0"/>
      <w:marBottom w:val="0"/>
      <w:divBdr>
        <w:top w:val="none" w:sz="0" w:space="0" w:color="auto"/>
        <w:left w:val="none" w:sz="0" w:space="0" w:color="auto"/>
        <w:bottom w:val="none" w:sz="0" w:space="0" w:color="auto"/>
        <w:right w:val="none" w:sz="0" w:space="0" w:color="auto"/>
      </w:divBdr>
    </w:div>
    <w:div w:id="242767194">
      <w:bodyDiv w:val="1"/>
      <w:marLeft w:val="0"/>
      <w:marRight w:val="0"/>
      <w:marTop w:val="0"/>
      <w:marBottom w:val="0"/>
      <w:divBdr>
        <w:top w:val="none" w:sz="0" w:space="0" w:color="auto"/>
        <w:left w:val="none" w:sz="0" w:space="0" w:color="auto"/>
        <w:bottom w:val="none" w:sz="0" w:space="0" w:color="auto"/>
        <w:right w:val="none" w:sz="0" w:space="0" w:color="auto"/>
      </w:divBdr>
    </w:div>
    <w:div w:id="380859713">
      <w:bodyDiv w:val="1"/>
      <w:marLeft w:val="0"/>
      <w:marRight w:val="0"/>
      <w:marTop w:val="0"/>
      <w:marBottom w:val="0"/>
      <w:divBdr>
        <w:top w:val="none" w:sz="0" w:space="0" w:color="auto"/>
        <w:left w:val="none" w:sz="0" w:space="0" w:color="auto"/>
        <w:bottom w:val="none" w:sz="0" w:space="0" w:color="auto"/>
        <w:right w:val="none" w:sz="0" w:space="0" w:color="auto"/>
      </w:divBdr>
    </w:div>
    <w:div w:id="399014343">
      <w:bodyDiv w:val="1"/>
      <w:marLeft w:val="0"/>
      <w:marRight w:val="0"/>
      <w:marTop w:val="0"/>
      <w:marBottom w:val="0"/>
      <w:divBdr>
        <w:top w:val="none" w:sz="0" w:space="0" w:color="auto"/>
        <w:left w:val="none" w:sz="0" w:space="0" w:color="auto"/>
        <w:bottom w:val="none" w:sz="0" w:space="0" w:color="auto"/>
        <w:right w:val="none" w:sz="0" w:space="0" w:color="auto"/>
      </w:divBdr>
    </w:div>
    <w:div w:id="423457727">
      <w:bodyDiv w:val="1"/>
      <w:marLeft w:val="0"/>
      <w:marRight w:val="0"/>
      <w:marTop w:val="0"/>
      <w:marBottom w:val="0"/>
      <w:divBdr>
        <w:top w:val="none" w:sz="0" w:space="0" w:color="auto"/>
        <w:left w:val="none" w:sz="0" w:space="0" w:color="auto"/>
        <w:bottom w:val="none" w:sz="0" w:space="0" w:color="auto"/>
        <w:right w:val="none" w:sz="0" w:space="0" w:color="auto"/>
      </w:divBdr>
    </w:div>
    <w:div w:id="493957450">
      <w:bodyDiv w:val="1"/>
      <w:marLeft w:val="0"/>
      <w:marRight w:val="0"/>
      <w:marTop w:val="0"/>
      <w:marBottom w:val="0"/>
      <w:divBdr>
        <w:top w:val="none" w:sz="0" w:space="0" w:color="auto"/>
        <w:left w:val="none" w:sz="0" w:space="0" w:color="auto"/>
        <w:bottom w:val="none" w:sz="0" w:space="0" w:color="auto"/>
        <w:right w:val="none" w:sz="0" w:space="0" w:color="auto"/>
      </w:divBdr>
    </w:div>
    <w:div w:id="794253189">
      <w:bodyDiv w:val="1"/>
      <w:marLeft w:val="0"/>
      <w:marRight w:val="0"/>
      <w:marTop w:val="0"/>
      <w:marBottom w:val="0"/>
      <w:divBdr>
        <w:top w:val="none" w:sz="0" w:space="0" w:color="auto"/>
        <w:left w:val="none" w:sz="0" w:space="0" w:color="auto"/>
        <w:bottom w:val="none" w:sz="0" w:space="0" w:color="auto"/>
        <w:right w:val="none" w:sz="0" w:space="0" w:color="auto"/>
      </w:divBdr>
    </w:div>
    <w:div w:id="920600920">
      <w:bodyDiv w:val="1"/>
      <w:marLeft w:val="0"/>
      <w:marRight w:val="0"/>
      <w:marTop w:val="0"/>
      <w:marBottom w:val="0"/>
      <w:divBdr>
        <w:top w:val="none" w:sz="0" w:space="0" w:color="auto"/>
        <w:left w:val="none" w:sz="0" w:space="0" w:color="auto"/>
        <w:bottom w:val="none" w:sz="0" w:space="0" w:color="auto"/>
        <w:right w:val="none" w:sz="0" w:space="0" w:color="auto"/>
      </w:divBdr>
    </w:div>
    <w:div w:id="977295417">
      <w:bodyDiv w:val="1"/>
      <w:marLeft w:val="0"/>
      <w:marRight w:val="0"/>
      <w:marTop w:val="0"/>
      <w:marBottom w:val="0"/>
      <w:divBdr>
        <w:top w:val="none" w:sz="0" w:space="0" w:color="auto"/>
        <w:left w:val="none" w:sz="0" w:space="0" w:color="auto"/>
        <w:bottom w:val="none" w:sz="0" w:space="0" w:color="auto"/>
        <w:right w:val="none" w:sz="0" w:space="0" w:color="auto"/>
      </w:divBdr>
    </w:div>
    <w:div w:id="1026906174">
      <w:bodyDiv w:val="1"/>
      <w:marLeft w:val="0"/>
      <w:marRight w:val="0"/>
      <w:marTop w:val="0"/>
      <w:marBottom w:val="0"/>
      <w:divBdr>
        <w:top w:val="none" w:sz="0" w:space="0" w:color="auto"/>
        <w:left w:val="none" w:sz="0" w:space="0" w:color="auto"/>
        <w:bottom w:val="none" w:sz="0" w:space="0" w:color="auto"/>
        <w:right w:val="none" w:sz="0" w:space="0" w:color="auto"/>
      </w:divBdr>
    </w:div>
    <w:div w:id="1047946929">
      <w:bodyDiv w:val="1"/>
      <w:marLeft w:val="0"/>
      <w:marRight w:val="0"/>
      <w:marTop w:val="0"/>
      <w:marBottom w:val="0"/>
      <w:divBdr>
        <w:top w:val="none" w:sz="0" w:space="0" w:color="auto"/>
        <w:left w:val="none" w:sz="0" w:space="0" w:color="auto"/>
        <w:bottom w:val="none" w:sz="0" w:space="0" w:color="auto"/>
        <w:right w:val="none" w:sz="0" w:space="0" w:color="auto"/>
      </w:divBdr>
    </w:div>
    <w:div w:id="1257128414">
      <w:bodyDiv w:val="1"/>
      <w:marLeft w:val="0"/>
      <w:marRight w:val="0"/>
      <w:marTop w:val="0"/>
      <w:marBottom w:val="0"/>
      <w:divBdr>
        <w:top w:val="none" w:sz="0" w:space="0" w:color="auto"/>
        <w:left w:val="none" w:sz="0" w:space="0" w:color="auto"/>
        <w:bottom w:val="none" w:sz="0" w:space="0" w:color="auto"/>
        <w:right w:val="none" w:sz="0" w:space="0" w:color="auto"/>
      </w:divBdr>
    </w:div>
    <w:div w:id="1356734177">
      <w:bodyDiv w:val="1"/>
      <w:marLeft w:val="0"/>
      <w:marRight w:val="0"/>
      <w:marTop w:val="0"/>
      <w:marBottom w:val="0"/>
      <w:divBdr>
        <w:top w:val="none" w:sz="0" w:space="0" w:color="auto"/>
        <w:left w:val="none" w:sz="0" w:space="0" w:color="auto"/>
        <w:bottom w:val="none" w:sz="0" w:space="0" w:color="auto"/>
        <w:right w:val="none" w:sz="0" w:space="0" w:color="auto"/>
      </w:divBdr>
    </w:div>
    <w:div w:id="1806001724">
      <w:bodyDiv w:val="1"/>
      <w:marLeft w:val="0"/>
      <w:marRight w:val="0"/>
      <w:marTop w:val="0"/>
      <w:marBottom w:val="0"/>
      <w:divBdr>
        <w:top w:val="none" w:sz="0" w:space="0" w:color="auto"/>
        <w:left w:val="none" w:sz="0" w:space="0" w:color="auto"/>
        <w:bottom w:val="none" w:sz="0" w:space="0" w:color="auto"/>
        <w:right w:val="none" w:sz="0" w:space="0" w:color="auto"/>
      </w:divBdr>
    </w:div>
    <w:div w:id="1839418259">
      <w:bodyDiv w:val="1"/>
      <w:marLeft w:val="0"/>
      <w:marRight w:val="0"/>
      <w:marTop w:val="0"/>
      <w:marBottom w:val="0"/>
      <w:divBdr>
        <w:top w:val="none" w:sz="0" w:space="0" w:color="auto"/>
        <w:left w:val="none" w:sz="0" w:space="0" w:color="auto"/>
        <w:bottom w:val="none" w:sz="0" w:space="0" w:color="auto"/>
        <w:right w:val="none" w:sz="0" w:space="0" w:color="auto"/>
      </w:divBdr>
    </w:div>
    <w:div w:id="2019850324">
      <w:bodyDiv w:val="1"/>
      <w:marLeft w:val="0"/>
      <w:marRight w:val="0"/>
      <w:marTop w:val="0"/>
      <w:marBottom w:val="0"/>
      <w:divBdr>
        <w:top w:val="none" w:sz="0" w:space="0" w:color="auto"/>
        <w:left w:val="none" w:sz="0" w:space="0" w:color="auto"/>
        <w:bottom w:val="none" w:sz="0" w:space="0" w:color="auto"/>
        <w:right w:val="none" w:sz="0" w:space="0" w:color="auto"/>
      </w:divBdr>
    </w:div>
    <w:div w:id="212723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EC3CA-3E9F-4E73-80A6-D733C50FE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MSCD</Company>
  <LinksUpToDate>false</LinksUpToDate>
  <CharactersWithSpaces>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c:creator>
  <cp:lastModifiedBy>j</cp:lastModifiedBy>
  <cp:revision>2</cp:revision>
  <dcterms:created xsi:type="dcterms:W3CDTF">2014-03-11T21:11:00Z</dcterms:created>
  <dcterms:modified xsi:type="dcterms:W3CDTF">2014-03-11T21:11:00Z</dcterms:modified>
</cp:coreProperties>
</file>